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054436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 Hotels &amp; Tourism 20</w:t>
      </w:r>
      <w:r w:rsidR="00D33FC0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  <w:r w:rsidR="00330A06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1</w:t>
      </w:r>
      <w:bookmarkStart w:id="0" w:name="_GoBack"/>
      <w:bookmarkEnd w:id="0"/>
    </w:p>
    <w:p w:rsidR="00117B39" w:rsidRPr="00FD6057" w:rsidRDefault="00117B39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6363C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ía: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1B26F6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Transformación Digital</w:t>
      </w:r>
    </w:p>
    <w:p w:rsidR="003A2185" w:rsidRPr="00117B39" w:rsidRDefault="003A2185" w:rsidP="00831C38">
      <w:pPr>
        <w:rPr>
          <w:b/>
          <w:sz w:val="24"/>
          <w:szCs w:val="24"/>
          <w:u w:val="single"/>
          <w:lang w:val="es-ES"/>
        </w:rPr>
      </w:pPr>
    </w:p>
    <w:p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:rsidR="00831C38" w:rsidRDefault="004C1133" w:rsidP="00221E73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:rsidR="004C1133" w:rsidRDefault="004C1133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Ficha con los Datos de la Empresa</w:t>
      </w:r>
    </w:p>
    <w:p w:rsidR="004C1133" w:rsidRDefault="006363C9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Ficha con los Datos del proyecto</w:t>
      </w:r>
      <w:r w:rsidR="009D707C">
        <w:rPr>
          <w:lang w:val="es-ES"/>
        </w:rPr>
        <w:t>, hotel</w:t>
      </w:r>
      <w:r w:rsidR="001B26F6">
        <w:rPr>
          <w:lang w:val="es-ES"/>
        </w:rPr>
        <w:t>, establecimiento</w:t>
      </w:r>
      <w:r w:rsidR="009D707C">
        <w:rPr>
          <w:lang w:val="es-ES"/>
        </w:rPr>
        <w:t xml:space="preserve"> </w:t>
      </w:r>
      <w:r>
        <w:rPr>
          <w:lang w:val="es-ES"/>
        </w:rPr>
        <w:t>o actuación.</w:t>
      </w:r>
    </w:p>
    <w:p w:rsidR="004C1133" w:rsidRDefault="004C1133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:rsidR="004C1133" w:rsidRDefault="009D707C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Imágenes del </w:t>
      </w:r>
      <w:r w:rsidR="006363C9">
        <w:rPr>
          <w:lang w:val="es-ES"/>
        </w:rPr>
        <w:t>proyecto</w:t>
      </w:r>
      <w:r>
        <w:rPr>
          <w:lang w:val="es-ES"/>
        </w:rPr>
        <w:t>, hotel o actuación</w:t>
      </w:r>
      <w:r w:rsidR="006363C9">
        <w:rPr>
          <w:lang w:val="es-ES"/>
        </w:rPr>
        <w:t xml:space="preserve">. </w:t>
      </w:r>
      <w:r w:rsidR="004C1133">
        <w:rPr>
          <w:lang w:val="es-ES"/>
        </w:rPr>
        <w:t xml:space="preserve"> </w:t>
      </w:r>
      <w:r w:rsidR="004C1133"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="004C1133"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="004C1133" w:rsidRPr="004E7F87">
        <w:rPr>
          <w:b/>
          <w:lang w:val="es-ES"/>
        </w:rPr>
        <w:t>.</w:t>
      </w:r>
    </w:p>
    <w:p w:rsidR="0017733C" w:rsidRDefault="0017733C" w:rsidP="00221E73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:rsidR="0017733C" w:rsidRPr="0017733C" w:rsidRDefault="0017733C" w:rsidP="00221E73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.jpg.</w:t>
      </w:r>
    </w:p>
    <w:p w:rsidR="005C0744" w:rsidRPr="00221E73" w:rsidRDefault="00FC40C8" w:rsidP="005C0744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INFORMACIÓN BÁSICA SOBRE EL </w:t>
      </w:r>
      <w:r w:rsidR="005C0744">
        <w:rPr>
          <w:b/>
          <w:szCs w:val="24"/>
          <w:lang w:val="es-ES"/>
        </w:rPr>
        <w:t xml:space="preserve">TRATAMIENTO DE DATOS </w:t>
      </w:r>
      <w:r>
        <w:rPr>
          <w:b/>
          <w:szCs w:val="24"/>
          <w:lang w:val="es-ES"/>
        </w:rPr>
        <w:t>PERSONALES</w:t>
      </w:r>
    </w:p>
    <w:p w:rsidR="005C0744" w:rsidRDefault="005C0744" w:rsidP="00221E73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>: CaixaBank, S.A., con NIF A-08663619 y domicilio en C/Pintor Sorolla, 2-4 Valencia.</w:t>
      </w:r>
      <w:r w:rsidR="00FC40C8">
        <w:rPr>
          <w:lang w:val="es-ES"/>
        </w:rPr>
        <w:t xml:space="preserve"> </w:t>
      </w:r>
      <w:r w:rsidR="006C242D">
        <w:rPr>
          <w:lang w:val="es-ES"/>
        </w:rPr>
        <w:t>También p</w:t>
      </w:r>
      <w:r w:rsidR="00FC40C8">
        <w:rPr>
          <w:lang w:val="es-ES"/>
        </w:rPr>
        <w:t xml:space="preserve">uede contactar con el Delegado de Protección de Datos en la dirección </w:t>
      </w:r>
      <w:hyperlink r:id="rId8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:rsidR="005C0744" w:rsidRDefault="005C0744" w:rsidP="00221E73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</w:t>
      </w:r>
      <w:r w:rsidR="00FC40C8">
        <w:rPr>
          <w:lang w:val="es-ES"/>
        </w:rPr>
        <w:t>estionar la entrega de premios.</w:t>
      </w:r>
    </w:p>
    <w:p w:rsidR="004C1133" w:rsidRDefault="00FC40C8" w:rsidP="00221E73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 w:rsidR="005C0744">
        <w:rPr>
          <w:lang w:val="es-ES"/>
        </w:rPr>
        <w:t xml:space="preserve">: </w:t>
      </w:r>
      <w:r w:rsidR="00690D2C">
        <w:rPr>
          <w:lang w:val="es-ES"/>
        </w:rPr>
        <w:t>consentimiento del interesado.</w:t>
      </w:r>
    </w:p>
    <w:p w:rsidR="00FC40C8" w:rsidRDefault="00FC40C8" w:rsidP="00221E73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:rsidR="00FC40C8" w:rsidRDefault="00FC40C8" w:rsidP="00221E73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</w:t>
      </w:r>
      <w:r w:rsidR="006C242D">
        <w:rPr>
          <w:lang w:val="es-ES"/>
        </w:rPr>
        <w:t xml:space="preserve"> acceder, rectificar y suprimir sus datos, así como el resto de derechos recogidos en la normativa.</w:t>
      </w:r>
    </w:p>
    <w:p w:rsidR="00FC40C8" w:rsidRDefault="00FC40C8" w:rsidP="00221E73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:rsidR="00201017" w:rsidRPr="00A8675A" w:rsidRDefault="00201017" w:rsidP="00201017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:rsidR="00201017" w:rsidRDefault="00201017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</w:t>
      </w:r>
      <w:r w:rsidR="002B1391">
        <w:rPr>
          <w:lang w:val="es-ES"/>
        </w:rPr>
        <w:t>Bases L</w:t>
      </w:r>
      <w:r>
        <w:rPr>
          <w:lang w:val="es-ES"/>
        </w:rPr>
        <w:t xml:space="preserve">egales del concurso adjuntas a este documento, incluido el tratamiento de sus datos personales. </w:t>
      </w:r>
    </w:p>
    <w:p w:rsidR="002B1391" w:rsidRDefault="002B1391" w:rsidP="00221E73">
      <w:pPr>
        <w:jc w:val="center"/>
        <w:rPr>
          <w:lang w:val="es-ES"/>
        </w:rPr>
      </w:pPr>
    </w:p>
    <w:p w:rsidR="00201017" w:rsidRDefault="00221E73" w:rsidP="00221E73">
      <w:pPr>
        <w:jc w:val="center"/>
        <w:rPr>
          <w:b/>
          <w:color w:val="0070C0"/>
          <w:sz w:val="22"/>
          <w:szCs w:val="22"/>
          <w:u w:val="single"/>
          <w:lang w:val="es-ES"/>
        </w:rPr>
      </w:pPr>
      <w:r>
        <w:rPr>
          <w:lang w:val="es-ES"/>
        </w:rPr>
        <w:t>Fdo.</w:t>
      </w:r>
      <w:r w:rsidR="00201017">
        <w:rPr>
          <w:lang w:val="es-ES"/>
        </w:rPr>
        <w:t>:</w:t>
      </w:r>
      <w:r w:rsidR="00201017">
        <w:rPr>
          <w:b/>
          <w:color w:val="0070C0"/>
          <w:sz w:val="22"/>
          <w:szCs w:val="22"/>
          <w:u w:val="single"/>
          <w:lang w:val="es-ES"/>
        </w:rPr>
        <w:br w:type="page"/>
      </w:r>
    </w:p>
    <w:p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 xml:space="preserve">DATOS 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DEL PROYECTO, </w:t>
      </w:r>
      <w:r>
        <w:rPr>
          <w:b/>
          <w:color w:val="0070C0"/>
          <w:sz w:val="22"/>
          <w:szCs w:val="22"/>
          <w:u w:val="single"/>
          <w:lang w:val="es-ES"/>
        </w:rPr>
        <w:t>HOTEL</w:t>
      </w:r>
      <w:r w:rsidR="001B26F6">
        <w:rPr>
          <w:b/>
          <w:color w:val="0070C0"/>
          <w:sz w:val="22"/>
          <w:szCs w:val="22"/>
          <w:u w:val="single"/>
          <w:lang w:val="es-ES"/>
        </w:rPr>
        <w:t>, ESTABLECIMIENTO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 O ACTUACIÓN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Nombre del </w:t>
      </w:r>
      <w:r w:rsidR="006363C9">
        <w:rPr>
          <w:i/>
          <w:color w:val="404040" w:themeColor="text1" w:themeTint="BF"/>
          <w:sz w:val="22"/>
          <w:szCs w:val="22"/>
          <w:lang w:val="es-ES"/>
        </w:rPr>
        <w:t>proyecto</w:t>
      </w:r>
      <w:r w:rsidR="001B26F6">
        <w:rPr>
          <w:i/>
          <w:color w:val="404040" w:themeColor="text1" w:themeTint="BF"/>
          <w:sz w:val="22"/>
          <w:szCs w:val="22"/>
          <w:lang w:val="es-ES"/>
        </w:rPr>
        <w:t xml:space="preserve">, hotel, establecimiento </w:t>
      </w:r>
      <w:r w:rsidR="009D707C">
        <w:rPr>
          <w:i/>
          <w:color w:val="404040" w:themeColor="text1" w:themeTint="BF"/>
          <w:sz w:val="22"/>
          <w:szCs w:val="22"/>
          <w:lang w:val="es-ES"/>
        </w:rPr>
        <w:t>o actuación</w:t>
      </w:r>
      <w:r>
        <w:rPr>
          <w:i/>
          <w:color w:val="404040" w:themeColor="text1" w:themeTint="BF"/>
          <w:sz w:val="22"/>
          <w:szCs w:val="22"/>
          <w:lang w:val="es-ES"/>
        </w:rPr>
        <w:t>: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Dirección:</w:t>
      </w: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831C38" w:rsidRDefault="00831C38" w:rsidP="00831C38">
      <w:pPr>
        <w:spacing w:after="0"/>
        <w:rPr>
          <w:sz w:val="22"/>
          <w:szCs w:val="22"/>
          <w:lang w:val="es-ES"/>
        </w:rPr>
      </w:pPr>
    </w:p>
    <w:p w:rsidR="00F67FF7" w:rsidRDefault="00F67FF7" w:rsidP="00831C38">
      <w:pPr>
        <w:spacing w:after="0"/>
        <w:rPr>
          <w:sz w:val="22"/>
          <w:szCs w:val="22"/>
          <w:lang w:val="es-ES"/>
        </w:rPr>
      </w:pPr>
    </w:p>
    <w:p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:rsidR="001B26F6" w:rsidRPr="004C1133" w:rsidRDefault="001B26F6" w:rsidP="001B26F6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6C29DB" w:rsidRDefault="006C29DB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>
        <w:rPr>
          <w:rFonts w:eastAsiaTheme="minorHAnsi"/>
          <w:lang w:val="es-ES" w:bidi="ar-SA"/>
        </w:rPr>
        <w:t>Uso de la tecnología para mejorar la experiencia cliente.</w:t>
      </w:r>
    </w:p>
    <w:p w:rsidR="006C29DB" w:rsidRDefault="006C29DB" w:rsidP="006C29DB">
      <w:pPr>
        <w:ind w:left="1352"/>
        <w:contextualSpacing/>
        <w:jc w:val="left"/>
        <w:rPr>
          <w:rFonts w:eastAsiaTheme="minorHAnsi"/>
          <w:lang w:val="es-ES" w:bidi="ar-SA"/>
        </w:rPr>
      </w:pPr>
    </w:p>
    <w:p w:rsidR="006C29DB" w:rsidRPr="006C29DB" w:rsidRDefault="006C29DB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>
        <w:rPr>
          <w:rFonts w:eastAsiaTheme="minorHAnsi"/>
          <w:lang w:val="es-ES" w:bidi="ar-SA"/>
        </w:rPr>
        <w:t>Digitalización de procesos encaminados a mejorar la eficiencia</w:t>
      </w:r>
    </w:p>
    <w:p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:rsidR="001B26F6" w:rsidRPr="00FD6057" w:rsidRDefault="001B26F6" w:rsidP="001B26F6">
      <w:pPr>
        <w:ind w:left="720"/>
        <w:contextualSpacing/>
        <w:jc w:val="left"/>
        <w:rPr>
          <w:rFonts w:eastAsiaTheme="minorHAnsi"/>
          <w:lang w:val="es-ES" w:bidi="ar-SA"/>
        </w:rPr>
      </w:pPr>
    </w:p>
    <w:p w:rsidR="006C29DB" w:rsidRDefault="001B26F6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Generación de puestos de trabajo. Impacto social de la contratación (ej. parados larga duración, jóvenes menores de 30 años, personas con riesgo de exclusión, subvenciones </w:t>
      </w:r>
    </w:p>
    <w:p w:rsidR="006C29DB" w:rsidRDefault="006C29DB" w:rsidP="006C29DB">
      <w:pPr>
        <w:contextualSpacing/>
        <w:jc w:val="left"/>
        <w:rPr>
          <w:rFonts w:eastAsiaTheme="minorHAnsi"/>
          <w:lang w:val="es-ES" w:bidi="ar-SA"/>
        </w:rPr>
      </w:pPr>
    </w:p>
    <w:p w:rsidR="001B26F6" w:rsidRDefault="001B26F6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6C29DB">
        <w:rPr>
          <w:rFonts w:eastAsiaTheme="minorHAnsi"/>
          <w:lang w:val="es-ES" w:bidi="ar-SA"/>
        </w:rPr>
        <w:t>Innovación tecnológica, ser pionero en un nuevo concepto de hotel o de alojami</w:t>
      </w:r>
      <w:r w:rsidR="006C29DB">
        <w:rPr>
          <w:rFonts w:eastAsiaTheme="minorHAnsi"/>
          <w:lang w:val="es-ES" w:bidi="ar-SA"/>
        </w:rPr>
        <w:t xml:space="preserve">ento, </w:t>
      </w:r>
      <w:r w:rsidRPr="006C29DB">
        <w:rPr>
          <w:rFonts w:eastAsiaTheme="minorHAnsi"/>
          <w:lang w:val="es-ES" w:bidi="ar-SA"/>
        </w:rPr>
        <w:t xml:space="preserve">inteligencia artificial, modelo de gestión innovador, etc. </w:t>
      </w:r>
    </w:p>
    <w:p w:rsidR="006C29DB" w:rsidRPr="006C29DB" w:rsidRDefault="006C29DB" w:rsidP="006C29DB">
      <w:pPr>
        <w:contextualSpacing/>
        <w:jc w:val="left"/>
        <w:rPr>
          <w:rFonts w:eastAsiaTheme="minorHAnsi"/>
          <w:lang w:val="es-ES" w:bidi="ar-SA"/>
        </w:rPr>
      </w:pPr>
    </w:p>
    <w:p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</w:t>
      </w:r>
      <w:r w:rsidR="006C29DB">
        <w:rPr>
          <w:rFonts w:eastAsiaTheme="minorHAnsi"/>
          <w:lang w:val="es-ES" w:bidi="ar-SA"/>
        </w:rPr>
        <w:t>/ impacto en destino</w:t>
      </w:r>
    </w:p>
    <w:p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Calidad arquitectónica (ej. materiales, soluciones, diseño, interiorismo,…)</w:t>
      </w:r>
    </w:p>
    <w:p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:rsidR="001B26F6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Regeneración / creación del destino (ej. calidad urbanística, impacto en el entorno,…)</w:t>
      </w:r>
    </w:p>
    <w:p w:rsidR="001B26F6" w:rsidRPr="00FD6057" w:rsidRDefault="001B26F6" w:rsidP="001B26F6">
      <w:pPr>
        <w:contextualSpacing/>
        <w:jc w:val="left"/>
        <w:rPr>
          <w:rFonts w:eastAsiaTheme="minorHAnsi"/>
          <w:lang w:val="es-ES" w:bidi="ar-SA"/>
        </w:rPr>
      </w:pPr>
    </w:p>
    <w:p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lastRenderedPageBreak/>
        <w:t>DOCUMENTACIÓN GRÁFICA (mínimo 5 fotos y máximo 15)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06" w:rsidRDefault="00330A06" w:rsidP="00330A06">
      <w:pPr>
        <w:spacing w:after="0" w:line="240" w:lineRule="auto"/>
      </w:pPr>
      <w:r>
        <w:separator/>
      </w:r>
    </w:p>
  </w:endnote>
  <w:endnote w:type="continuationSeparator" w:id="0">
    <w:p w:rsidR="00330A06" w:rsidRDefault="00330A06" w:rsidP="0033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06" w:rsidRDefault="00330A06" w:rsidP="00330A06">
      <w:pPr>
        <w:spacing w:after="0" w:line="240" w:lineRule="auto"/>
      </w:pPr>
      <w:r>
        <w:separator/>
      </w:r>
    </w:p>
  </w:footnote>
  <w:footnote w:type="continuationSeparator" w:id="0">
    <w:p w:rsidR="00330A06" w:rsidRDefault="00330A06" w:rsidP="0033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38"/>
    <w:rsid w:val="00054436"/>
    <w:rsid w:val="00095F86"/>
    <w:rsid w:val="000F345D"/>
    <w:rsid w:val="00117B39"/>
    <w:rsid w:val="0017733C"/>
    <w:rsid w:val="001B26F6"/>
    <w:rsid w:val="00201017"/>
    <w:rsid w:val="00221E73"/>
    <w:rsid w:val="002B1391"/>
    <w:rsid w:val="002C3A45"/>
    <w:rsid w:val="003209D3"/>
    <w:rsid w:val="00330A06"/>
    <w:rsid w:val="003A2185"/>
    <w:rsid w:val="003E482A"/>
    <w:rsid w:val="004C1133"/>
    <w:rsid w:val="004E7F87"/>
    <w:rsid w:val="005C0744"/>
    <w:rsid w:val="005E2415"/>
    <w:rsid w:val="006363C9"/>
    <w:rsid w:val="00690D2C"/>
    <w:rsid w:val="006C242D"/>
    <w:rsid w:val="006C29DB"/>
    <w:rsid w:val="006C64B6"/>
    <w:rsid w:val="00831C38"/>
    <w:rsid w:val="00852DB4"/>
    <w:rsid w:val="009B5D5B"/>
    <w:rsid w:val="009D707C"/>
    <w:rsid w:val="00A8675A"/>
    <w:rsid w:val="00B37886"/>
    <w:rsid w:val="00BD2982"/>
    <w:rsid w:val="00C03F72"/>
    <w:rsid w:val="00C93AEB"/>
    <w:rsid w:val="00D33FC0"/>
    <w:rsid w:val="00E03BBB"/>
    <w:rsid w:val="00E31942"/>
    <w:rsid w:val="00E52722"/>
    <w:rsid w:val="00F67FF7"/>
    <w:rsid w:val="00FC40C8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74FFB"/>
  <w15:docId w15:val="{21782E63-7819-422C-BFF6-8B4665E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C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bank.com/delegadoprotecciondeda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MARCOS OLIVAN CORTES</cp:lastModifiedBy>
  <cp:revision>2</cp:revision>
  <cp:lastPrinted>2017-09-26T08:01:00Z</cp:lastPrinted>
  <dcterms:created xsi:type="dcterms:W3CDTF">2021-10-28T11:01:00Z</dcterms:created>
  <dcterms:modified xsi:type="dcterms:W3CDTF">2021-10-28T11:01:00Z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